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BB" w:rsidRDefault="004A526F" w:rsidP="004A526F">
      <w:pPr>
        <w:suppressAutoHyphens/>
        <w:spacing w:after="0" w:line="240" w:lineRule="auto"/>
        <w:jc w:val="right"/>
        <w:rPr>
          <w:rFonts w:eastAsiaTheme="minorHAnsi" w:cstheme="minorBidi"/>
          <w:noProof/>
          <w:sz w:val="24"/>
          <w:szCs w:val="22"/>
          <w:lang w:eastAsia="ru-RU"/>
        </w:rPr>
      </w:pPr>
      <w:r>
        <w:rPr>
          <w:rFonts w:eastAsiaTheme="minorHAnsi" w:cstheme="minorBidi"/>
          <w:noProof/>
          <w:sz w:val="24"/>
          <w:szCs w:val="22"/>
          <w:lang w:eastAsia="ru-RU"/>
        </w:rPr>
        <w:t xml:space="preserve">  В регистр</w:t>
      </w:r>
      <w:r w:rsidR="00F452BB">
        <w:rPr>
          <w:rFonts w:eastAsiaTheme="minorHAnsi" w:cstheme="minorBidi"/>
          <w:noProof/>
          <w:sz w:val="24"/>
          <w:szCs w:val="22"/>
          <w:lang w:eastAsia="ru-RU"/>
        </w:rPr>
        <w:t xml:space="preserve">                                                                                             </w:t>
      </w:r>
    </w:p>
    <w:p w:rsidR="00980E99" w:rsidRPr="00980E99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4"/>
          <w:szCs w:val="22"/>
        </w:rPr>
      </w:pPr>
      <w:r w:rsidRPr="00980E99">
        <w:rPr>
          <w:rFonts w:eastAsiaTheme="minorHAnsi" w:cstheme="minorBidi"/>
          <w:noProof/>
          <w:sz w:val="24"/>
          <w:szCs w:val="22"/>
          <w:lang w:eastAsia="ru-RU"/>
        </w:rPr>
        <w:drawing>
          <wp:inline distT="0" distB="0" distL="0" distR="0" wp14:anchorId="5958F6F1" wp14:editId="450656BD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99" w:rsidRPr="00980E99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4"/>
          <w:szCs w:val="22"/>
        </w:rPr>
      </w:pPr>
    </w:p>
    <w:p w:rsidR="00980E99" w:rsidRPr="00980E99" w:rsidRDefault="000260CB" w:rsidP="00980E99">
      <w:pPr>
        <w:keepNext/>
        <w:suppressAutoHyphens/>
        <w:spacing w:after="0" w:line="240" w:lineRule="auto"/>
        <w:jc w:val="center"/>
        <w:outlineLvl w:val="4"/>
        <w:rPr>
          <w:rFonts w:eastAsiaTheme="minorHAnsi" w:cstheme="minorBidi"/>
          <w:spacing w:val="20"/>
          <w:sz w:val="32"/>
          <w:szCs w:val="22"/>
        </w:rPr>
      </w:pPr>
      <w:r>
        <w:rPr>
          <w:rFonts w:eastAsiaTheme="minorHAnsi" w:cstheme="minorBidi"/>
          <w:spacing w:val="20"/>
          <w:sz w:val="32"/>
          <w:szCs w:val="22"/>
        </w:rPr>
        <w:t xml:space="preserve">Муниципальное образование – городской округ </w:t>
      </w:r>
      <w:proofErr w:type="spellStart"/>
      <w:r>
        <w:rPr>
          <w:rFonts w:eastAsiaTheme="minorHAnsi" w:cstheme="minorBidi"/>
          <w:spacing w:val="20"/>
          <w:sz w:val="32"/>
          <w:szCs w:val="22"/>
        </w:rPr>
        <w:t>Югорск</w:t>
      </w:r>
      <w:proofErr w:type="spellEnd"/>
    </w:p>
    <w:p w:rsidR="00980E99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  <w:r w:rsidRPr="00980E99">
        <w:rPr>
          <w:rFonts w:eastAsiaTheme="minorHAnsi" w:cstheme="minorBidi"/>
          <w:sz w:val="28"/>
          <w:szCs w:val="28"/>
        </w:rPr>
        <w:t>Ханты-Мансийского автономного округа-Югры</w:t>
      </w:r>
    </w:p>
    <w:p w:rsidR="000260CB" w:rsidRDefault="000260CB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</w:p>
    <w:p w:rsidR="000260CB" w:rsidRDefault="000260CB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Управление образования </w:t>
      </w:r>
    </w:p>
    <w:p w:rsidR="000260CB" w:rsidRPr="00980E99" w:rsidRDefault="000260CB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администрации города Югорска</w:t>
      </w:r>
    </w:p>
    <w:p w:rsidR="00980E99" w:rsidRPr="00980E99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</w:p>
    <w:p w:rsidR="00980E99" w:rsidRPr="000260CB" w:rsidRDefault="000260CB" w:rsidP="00980E99">
      <w:pPr>
        <w:keepNext/>
        <w:suppressAutoHyphens/>
        <w:spacing w:after="0" w:line="240" w:lineRule="auto"/>
        <w:jc w:val="center"/>
        <w:outlineLvl w:val="5"/>
        <w:rPr>
          <w:rFonts w:eastAsiaTheme="minorHAnsi" w:cstheme="minorBidi"/>
          <w:b/>
          <w:spacing w:val="20"/>
          <w:sz w:val="24"/>
          <w:szCs w:val="24"/>
        </w:rPr>
      </w:pPr>
      <w:r w:rsidRPr="000260CB">
        <w:rPr>
          <w:rFonts w:eastAsiaTheme="minorHAnsi" w:cstheme="minorBidi"/>
          <w:b/>
          <w:spacing w:val="20"/>
          <w:sz w:val="36"/>
          <w:szCs w:val="36"/>
        </w:rPr>
        <w:t>ПРИКАЗ</w:t>
      </w:r>
    </w:p>
    <w:p w:rsidR="000260CB" w:rsidRPr="00980E99" w:rsidRDefault="000260CB" w:rsidP="00980E99">
      <w:pPr>
        <w:suppressAutoHyphens/>
        <w:spacing w:after="0" w:line="240" w:lineRule="auto"/>
        <w:rPr>
          <w:rFonts w:eastAsiaTheme="minorHAnsi" w:cstheme="minorBidi"/>
          <w:sz w:val="28"/>
          <w:szCs w:val="26"/>
        </w:rPr>
      </w:pPr>
    </w:p>
    <w:p w:rsidR="00980E99" w:rsidRPr="00980E99" w:rsidRDefault="00980E99" w:rsidP="00980E99">
      <w:pPr>
        <w:suppressAutoHyphens/>
        <w:spacing w:after="0" w:line="240" w:lineRule="auto"/>
        <w:rPr>
          <w:rFonts w:eastAsiaTheme="minorHAnsi" w:cstheme="minorBidi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558"/>
      </w:tblGrid>
      <w:tr w:rsidR="00980E99" w:rsidRPr="00980E99" w:rsidTr="007C4E55">
        <w:trPr>
          <w:trHeight w:val="227"/>
        </w:trPr>
        <w:tc>
          <w:tcPr>
            <w:tcW w:w="2592" w:type="pct"/>
          </w:tcPr>
          <w:p w:rsidR="00980E99" w:rsidRPr="00980E99" w:rsidRDefault="00980E99" w:rsidP="00980E99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08" w:type="pct"/>
          </w:tcPr>
          <w:p w:rsidR="00980E99" w:rsidRPr="00980E99" w:rsidRDefault="007C4E55" w:rsidP="007C4E55">
            <w:pPr>
              <w:contextualSpacing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                        </w:t>
            </w:r>
            <w:r w:rsidR="00980E99" w:rsidRPr="00980E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980E99" w:rsidRDefault="00980E99" w:rsidP="00C732F8">
      <w:pPr>
        <w:suppressAutoHyphens/>
        <w:spacing w:after="0"/>
        <w:rPr>
          <w:rFonts w:eastAsiaTheme="minorHAnsi" w:cstheme="minorBidi"/>
          <w:sz w:val="28"/>
          <w:szCs w:val="26"/>
        </w:rPr>
      </w:pPr>
    </w:p>
    <w:p w:rsidR="00C732F8" w:rsidRPr="00980E99" w:rsidRDefault="00C732F8" w:rsidP="00C732F8">
      <w:pPr>
        <w:suppressAutoHyphens/>
        <w:spacing w:after="0"/>
        <w:rPr>
          <w:rFonts w:eastAsiaTheme="minorHAnsi" w:cstheme="minorBidi"/>
          <w:sz w:val="28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44DD9" w:rsidTr="00AF173A">
        <w:trPr>
          <w:trHeight w:val="127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F173A" w:rsidRPr="00AF173A" w:rsidRDefault="00AF173A" w:rsidP="00AF173A">
            <w:pPr>
              <w:suppressAutoHyphens/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</w:pPr>
            <w:r w:rsidRPr="00AF173A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О внесении изменений </w:t>
            </w:r>
            <w:proofErr w:type="gramStart"/>
            <w:r w:rsidRPr="00AF173A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в</w:t>
            </w:r>
            <w:proofErr w:type="gramEnd"/>
            <w:r w:rsidRPr="00AF173A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</w:t>
            </w:r>
          </w:p>
          <w:p w:rsidR="00C2372F" w:rsidRPr="0045670C" w:rsidRDefault="00D64FFA" w:rsidP="008657D5">
            <w:pPr>
              <w:suppressAutoHyphens/>
              <w:rPr>
                <w:rFonts w:ascii="PT Astra Serif" w:eastAsiaTheme="minorHAnsi" w:hAnsi="PT Astra Serif" w:cstheme="minorBidi"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п</w:t>
            </w:r>
            <w:r w:rsidR="00AF173A" w:rsidRPr="00AF173A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риказ</w:t>
            </w:r>
            <w:r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начальника Управления</w:t>
            </w:r>
            <w:r w:rsidR="006B71F3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образования администрации города Югорска</w:t>
            </w:r>
            <w:proofErr w:type="gramEnd"/>
            <w:r w:rsidR="00AF173A" w:rsidRPr="00AF173A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от </w:t>
            </w:r>
            <w:r w:rsidR="008657D5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04.08.2023 </w:t>
            </w:r>
            <w:r w:rsidR="00AF173A" w:rsidRPr="00AF173A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№ </w:t>
            </w:r>
            <w:r w:rsidR="008657D5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02-03-П-478</w:t>
            </w:r>
            <w:r w:rsidR="006B71F3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«Об </w:t>
            </w:r>
            <w:r w:rsidR="001E322D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утверждении </w:t>
            </w:r>
            <w:r w:rsidR="008657D5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регламента реализации Управлением образования администрации города Югорска полномочий администратора доходов бюджета по</w:t>
            </w:r>
            <w:r w:rsidR="001E322D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 взысканию </w:t>
            </w:r>
            <w:r w:rsidR="008657D5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 xml:space="preserve">дебиторской </w:t>
            </w:r>
            <w:r w:rsidR="001E322D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за</w:t>
            </w:r>
            <w:r w:rsidR="008657D5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долженности по платежам в бюджет, пеням и штрафам по ним</w:t>
            </w:r>
            <w:r w:rsidR="006B71F3">
              <w:rPr>
                <w:rFonts w:ascii="PT Astra Serif" w:eastAsiaTheme="minorHAnsi" w:hAnsi="PT Astra Serif" w:cstheme="minorBidi"/>
                <w:b/>
                <w:sz w:val="28"/>
                <w:szCs w:val="28"/>
              </w:rPr>
              <w:t>»</w:t>
            </w:r>
          </w:p>
        </w:tc>
      </w:tr>
    </w:tbl>
    <w:p w:rsidR="00C2372F" w:rsidRDefault="00D44C77" w:rsidP="00194607">
      <w:pPr>
        <w:spacing w:after="0"/>
        <w:ind w:firstLine="709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C2372F" w:rsidRDefault="00C2372F" w:rsidP="001817D6">
      <w:pPr>
        <w:spacing w:after="0"/>
        <w:ind w:firstLine="709"/>
        <w:jc w:val="both"/>
        <w:rPr>
          <w:sz w:val="28"/>
        </w:rPr>
      </w:pPr>
    </w:p>
    <w:p w:rsidR="00EF73EC" w:rsidRDefault="0056499F" w:rsidP="001817D6">
      <w:pPr>
        <w:spacing w:after="0"/>
        <w:ind w:firstLine="709"/>
        <w:jc w:val="both"/>
        <w:rPr>
          <w:sz w:val="28"/>
        </w:rPr>
      </w:pPr>
      <w:r w:rsidRPr="0056499F">
        <w:rPr>
          <w:sz w:val="28"/>
        </w:rPr>
        <w:t xml:space="preserve">На основании </w:t>
      </w:r>
      <w:r w:rsidR="008657D5">
        <w:rPr>
          <w:sz w:val="28"/>
        </w:rPr>
        <w:t>приказа Министерства финансов Российской Федерации от 26.09.2024 № 139н «</w:t>
      </w:r>
      <w:r w:rsidR="008657D5" w:rsidRPr="008657D5">
        <w:rPr>
          <w:sz w:val="28"/>
        </w:rPr>
        <w:t xml:space="preserve">Об утверждении общих требований к регламенту </w:t>
      </w:r>
      <w:proofErr w:type="gramStart"/>
      <w:r w:rsidR="008657D5" w:rsidRPr="008657D5">
        <w:rPr>
          <w:sz w:val="28"/>
        </w:rPr>
        <w:t>реализации полномочий администратора доходов бюджета</w:t>
      </w:r>
      <w:proofErr w:type="gramEnd"/>
      <w:r w:rsidR="008657D5" w:rsidRPr="008657D5">
        <w:rPr>
          <w:sz w:val="28"/>
        </w:rPr>
        <w:t xml:space="preserve"> по взысканию дебиторской задолженности по платежам в бюджет, пеням и штрафам по ним</w:t>
      </w:r>
      <w:r w:rsidR="008657D5">
        <w:rPr>
          <w:sz w:val="28"/>
        </w:rPr>
        <w:t>»</w:t>
      </w:r>
    </w:p>
    <w:p w:rsidR="00344DD9" w:rsidRDefault="00344DD9" w:rsidP="001817D6">
      <w:pPr>
        <w:spacing w:after="0"/>
        <w:ind w:firstLine="709"/>
        <w:jc w:val="both"/>
        <w:rPr>
          <w:sz w:val="28"/>
        </w:rPr>
      </w:pPr>
      <w:r w:rsidRPr="00A616B4">
        <w:rPr>
          <w:sz w:val="28"/>
        </w:rPr>
        <w:t>ПРИКАЗЫВАЮ:</w:t>
      </w:r>
    </w:p>
    <w:p w:rsidR="00C947BB" w:rsidRPr="00C947BB" w:rsidRDefault="008657D5" w:rsidP="001817D6">
      <w:pPr>
        <w:spacing w:after="0"/>
        <w:ind w:firstLine="709"/>
        <w:jc w:val="both"/>
        <w:rPr>
          <w:rFonts w:cs="Segoe UI"/>
          <w:color w:val="000000"/>
          <w:sz w:val="32"/>
          <w:szCs w:val="28"/>
          <w:shd w:val="clear" w:color="auto" w:fill="FCF2D3"/>
        </w:rPr>
      </w:pPr>
      <w:r>
        <w:rPr>
          <w:sz w:val="28"/>
        </w:rPr>
        <w:t>1</w:t>
      </w:r>
      <w:r w:rsidRPr="00C947BB">
        <w:rPr>
          <w:sz w:val="28"/>
        </w:rPr>
        <w:t>. </w:t>
      </w:r>
      <w:r w:rsidR="00C947BB" w:rsidRPr="00C947BB">
        <w:rPr>
          <w:sz w:val="28"/>
        </w:rPr>
        <w:t xml:space="preserve">Внести в приказ </w:t>
      </w:r>
      <w:proofErr w:type="gramStart"/>
      <w:r w:rsidR="00C947BB" w:rsidRPr="00C947BB">
        <w:rPr>
          <w:sz w:val="28"/>
        </w:rPr>
        <w:t>начальника Управления образования администрации города Югорска</w:t>
      </w:r>
      <w:proofErr w:type="gramEnd"/>
      <w:r w:rsidR="00C947BB" w:rsidRPr="00C947BB">
        <w:rPr>
          <w:sz w:val="28"/>
        </w:rPr>
        <w:t xml:space="preserve"> от 04.08.2023 № 02-03-П-478 «Об утверждении регламента реализации Управлением образования администрации города Югорска полномочий администратора доходов бюджета по взысканию дебиторской </w:t>
      </w:r>
      <w:r w:rsidR="00C947BB" w:rsidRPr="00C947BB">
        <w:rPr>
          <w:sz w:val="28"/>
        </w:rPr>
        <w:lastRenderedPageBreak/>
        <w:t xml:space="preserve">задолженности по платежам в бюджет, пеням и штрафам по ним» изменение, заменив в преамбуле слова «от 18.11.2022 № 172н» словами «от 26.09.2024 </w:t>
      </w:r>
      <w:r w:rsidR="00C947BB">
        <w:rPr>
          <w:sz w:val="28"/>
        </w:rPr>
        <w:t xml:space="preserve"> </w:t>
      </w:r>
      <w:bookmarkStart w:id="0" w:name="_GoBack"/>
      <w:bookmarkEnd w:id="0"/>
      <w:r w:rsidR="00C947BB" w:rsidRPr="00C947BB">
        <w:rPr>
          <w:sz w:val="28"/>
        </w:rPr>
        <w:t>№ 139н»</w:t>
      </w:r>
      <w:r w:rsidR="00C947BB">
        <w:rPr>
          <w:sz w:val="28"/>
        </w:rPr>
        <w:t>.</w:t>
      </w:r>
      <w:r w:rsidR="00C947BB" w:rsidRPr="00C947BB">
        <w:rPr>
          <w:rFonts w:cs="Segoe UI"/>
          <w:color w:val="000000"/>
          <w:sz w:val="32"/>
          <w:szCs w:val="28"/>
          <w:shd w:val="clear" w:color="auto" w:fill="FCF2D3"/>
        </w:rPr>
        <w:t xml:space="preserve"> </w:t>
      </w:r>
    </w:p>
    <w:p w:rsidR="00EF73EC" w:rsidRDefault="00194607" w:rsidP="001817D6">
      <w:pPr>
        <w:spacing w:after="0"/>
        <w:ind w:firstLine="709"/>
        <w:jc w:val="both"/>
        <w:rPr>
          <w:sz w:val="28"/>
        </w:rPr>
      </w:pPr>
      <w:r>
        <w:rPr>
          <w:sz w:val="28"/>
        </w:rPr>
        <w:t>2</w:t>
      </w:r>
      <w:r w:rsidR="00AF173A" w:rsidRPr="00AF173A">
        <w:rPr>
          <w:sz w:val="28"/>
        </w:rPr>
        <w:t xml:space="preserve">. </w:t>
      </w:r>
      <w:proofErr w:type="gramStart"/>
      <w:r w:rsidR="00AF173A" w:rsidRPr="00AF173A">
        <w:rPr>
          <w:sz w:val="28"/>
        </w:rPr>
        <w:t>Контроль за</w:t>
      </w:r>
      <w:proofErr w:type="gramEnd"/>
      <w:r w:rsidR="00AF173A" w:rsidRPr="00AF173A">
        <w:rPr>
          <w:sz w:val="28"/>
        </w:rPr>
        <w:t xml:space="preserve"> исполнением приказа возложить на заместителя директора по учету и отчетности</w:t>
      </w:r>
      <w:r w:rsidR="00950C24">
        <w:rPr>
          <w:sz w:val="28"/>
        </w:rPr>
        <w:t xml:space="preserve"> </w:t>
      </w:r>
      <w:r w:rsidR="00AF173A" w:rsidRPr="00AF173A">
        <w:rPr>
          <w:sz w:val="28"/>
        </w:rPr>
        <w:t>-</w:t>
      </w:r>
      <w:r w:rsidR="00950C24">
        <w:rPr>
          <w:sz w:val="28"/>
        </w:rPr>
        <w:t xml:space="preserve"> </w:t>
      </w:r>
      <w:r w:rsidR="00AF173A" w:rsidRPr="00AF173A">
        <w:rPr>
          <w:sz w:val="28"/>
        </w:rPr>
        <w:t>главного бухгалтера Муниципального казенного учреждения «Централизованная бухгалтерия учреждений образования»</w:t>
      </w:r>
      <w:r w:rsidR="00433E03">
        <w:rPr>
          <w:sz w:val="28"/>
        </w:rPr>
        <w:t xml:space="preserve"> </w:t>
      </w:r>
      <w:r w:rsidR="00950C24">
        <w:rPr>
          <w:sz w:val="28"/>
        </w:rPr>
        <w:t>Русских</w:t>
      </w:r>
      <w:r w:rsidR="005D22BA" w:rsidRPr="005D22BA">
        <w:t xml:space="preserve"> </w:t>
      </w:r>
      <w:r w:rsidR="005D22BA" w:rsidRPr="005D22BA">
        <w:rPr>
          <w:sz w:val="28"/>
        </w:rPr>
        <w:t>Т.А</w:t>
      </w:r>
      <w:r w:rsidR="001C5265">
        <w:rPr>
          <w:sz w:val="28"/>
        </w:rPr>
        <w:t>.</w:t>
      </w:r>
    </w:p>
    <w:p w:rsidR="00EF73EC" w:rsidRDefault="00EF73EC" w:rsidP="00E57D63">
      <w:pPr>
        <w:spacing w:after="0"/>
        <w:ind w:firstLine="567"/>
        <w:jc w:val="both"/>
        <w:rPr>
          <w:sz w:val="28"/>
        </w:rPr>
      </w:pPr>
    </w:p>
    <w:p w:rsidR="005175BC" w:rsidRDefault="005175BC" w:rsidP="00E57D63">
      <w:pPr>
        <w:spacing w:after="0"/>
        <w:ind w:firstLine="567"/>
        <w:jc w:val="both"/>
        <w:rPr>
          <w:sz w:val="28"/>
        </w:rPr>
      </w:pPr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3543"/>
        <w:gridCol w:w="2694"/>
      </w:tblGrid>
      <w:tr w:rsidR="00B072DA" w:rsidRPr="00B67389" w:rsidTr="00F3240B">
        <w:trPr>
          <w:trHeight w:val="1443"/>
        </w:trPr>
        <w:tc>
          <w:tcPr>
            <w:tcW w:w="3318" w:type="dxa"/>
          </w:tcPr>
          <w:p w:rsidR="002822D2" w:rsidRDefault="002822D2" w:rsidP="00C2372F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B072DA" w:rsidRPr="00A54D17" w:rsidRDefault="002822D2" w:rsidP="00C2372F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Начальник</w:t>
            </w:r>
            <w:r w:rsidR="00235217"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="000260CB">
              <w:rPr>
                <w:rFonts w:ascii="PT Astra Serif" w:hAnsi="PT Astra Serif"/>
                <w:b/>
                <w:sz w:val="28"/>
                <w:szCs w:val="26"/>
              </w:rPr>
              <w:t>Управления</w:t>
            </w:r>
          </w:p>
        </w:tc>
        <w:tc>
          <w:tcPr>
            <w:tcW w:w="3543" w:type="dxa"/>
            <w:vAlign w:val="center"/>
          </w:tcPr>
          <w:p w:rsidR="00D44C77" w:rsidRDefault="00D44C77" w:rsidP="00C732F8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 w:val="16"/>
                <w:szCs w:val="16"/>
              </w:rPr>
            </w:pPr>
          </w:p>
          <w:p w:rsidR="00D44C77" w:rsidRDefault="00D44C77" w:rsidP="00C732F8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 w:val="16"/>
                <w:szCs w:val="1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8F1934" wp14:editId="32C6B69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12700</wp:posOffset>
                      </wp:positionV>
                      <wp:extent cx="2152650" cy="904875"/>
                      <wp:effectExtent l="0" t="0" r="19050" b="28575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0" cy="9048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241C732C" id="Скругленный прямоугольник 2" o:spid="_x0000_s1026" style="position:absolute;margin-left:.9pt;margin-top:1pt;width:169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B072DA" w:rsidRPr="00F3240B" w:rsidRDefault="00B072DA" w:rsidP="00C732F8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 w:val="16"/>
                <w:szCs w:val="16"/>
              </w:rPr>
            </w:pPr>
            <w:r w:rsidRPr="00B67389">
              <w:rPr>
                <w:rFonts w:ascii="PT Astra Serif" w:hAnsi="PT Astra Serif"/>
                <w:noProof/>
                <w:szCs w:val="26"/>
              </w:rPr>
              <w:drawing>
                <wp:anchor distT="0" distB="0" distL="114300" distR="114300" simplePos="0" relativeHeight="251656704" behindDoc="1" locked="0" layoutInCell="1" allowOverlap="1" wp14:anchorId="0C57520A" wp14:editId="0CF3104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240B">
              <w:rPr>
                <w:rFonts w:ascii="PT Astra Serif" w:hAnsi="PT Astra Serif"/>
                <w:b/>
                <w:color w:val="D9D9D9" w:themeColor="background1" w:themeShade="D9"/>
                <w:sz w:val="16"/>
                <w:szCs w:val="16"/>
              </w:rPr>
              <w:t>ДОКУМЕНТ ПОДПИСАН</w:t>
            </w:r>
          </w:p>
          <w:p w:rsidR="00B072DA" w:rsidRPr="00D44C77" w:rsidRDefault="00B072DA" w:rsidP="00C732F8">
            <w:pPr>
              <w:pStyle w:val="a6"/>
              <w:jc w:val="center"/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</w:pPr>
            <w:r w:rsidRPr="00D44C77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>ЭЛЕКТРОННОЙ ПОДПИСЬЮ</w:t>
            </w:r>
          </w:p>
          <w:p w:rsidR="00B072DA" w:rsidRPr="00F3240B" w:rsidRDefault="00B072DA" w:rsidP="00C732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</w:pPr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>Сертификат  [Номер сертификата 1]</w:t>
            </w:r>
          </w:p>
          <w:p w:rsidR="00B072DA" w:rsidRPr="00F3240B" w:rsidRDefault="00B072DA" w:rsidP="00C732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</w:pPr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>Владелец [Владелец сертификата 1]</w:t>
            </w:r>
          </w:p>
          <w:p w:rsidR="00B072DA" w:rsidRPr="00B67389" w:rsidRDefault="00B072DA" w:rsidP="00C732F8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>Действителен с [</w:t>
            </w:r>
            <w:proofErr w:type="spellStart"/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>ДатаС</w:t>
            </w:r>
            <w:proofErr w:type="spellEnd"/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 xml:space="preserve"> 1] по [</w:t>
            </w:r>
            <w:proofErr w:type="spellStart"/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>ДатаПо</w:t>
            </w:r>
            <w:proofErr w:type="spellEnd"/>
            <w:r w:rsidRPr="00F3240B">
              <w:rPr>
                <w:rFonts w:ascii="PT Astra Serif" w:hAnsi="PT Astra Serif"/>
                <w:color w:val="D9D9D9" w:themeColor="background1" w:themeShade="D9"/>
                <w:sz w:val="16"/>
                <w:szCs w:val="16"/>
              </w:rPr>
              <w:t xml:space="preserve"> 1]</w:t>
            </w:r>
          </w:p>
        </w:tc>
        <w:tc>
          <w:tcPr>
            <w:tcW w:w="2694" w:type="dxa"/>
          </w:tcPr>
          <w:p w:rsidR="00C732F8" w:rsidRDefault="00C732F8" w:rsidP="00C732F8">
            <w:pPr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2372F" w:rsidRDefault="002822D2" w:rsidP="00A616B4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Н.А. Мотовилова</w:t>
            </w:r>
          </w:p>
          <w:p w:rsidR="00B072DA" w:rsidRPr="00A54D17" w:rsidRDefault="00B072DA" w:rsidP="00A616B4">
            <w:pPr>
              <w:jc w:val="right"/>
              <w:rPr>
                <w:rFonts w:ascii="PT Astra Serif" w:hAnsi="PT Astra Serif"/>
                <w:b/>
                <w:szCs w:val="26"/>
              </w:rPr>
            </w:pPr>
          </w:p>
        </w:tc>
      </w:tr>
    </w:tbl>
    <w:p w:rsidR="00AF173A" w:rsidRPr="00AF173A" w:rsidRDefault="00AF173A" w:rsidP="00AF173A">
      <w:pPr>
        <w:spacing w:after="0"/>
        <w:rPr>
          <w:sz w:val="28"/>
          <w:szCs w:val="28"/>
        </w:rPr>
      </w:pPr>
    </w:p>
    <w:p w:rsidR="00AF173A" w:rsidRPr="00AF173A" w:rsidRDefault="00AF173A" w:rsidP="00AF173A">
      <w:pPr>
        <w:spacing w:after="0"/>
        <w:rPr>
          <w:sz w:val="28"/>
          <w:szCs w:val="28"/>
        </w:rPr>
      </w:pPr>
    </w:p>
    <w:p w:rsidR="00AF173A" w:rsidRPr="00AF173A" w:rsidRDefault="00AF173A" w:rsidP="00AF173A">
      <w:pPr>
        <w:spacing w:after="0"/>
        <w:rPr>
          <w:sz w:val="28"/>
          <w:szCs w:val="28"/>
        </w:rPr>
      </w:pPr>
    </w:p>
    <w:sectPr w:rsidR="00AF173A" w:rsidRPr="00AF173A" w:rsidSect="00C732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53" w:rsidRDefault="00C22153" w:rsidP="00F452BB">
      <w:pPr>
        <w:spacing w:after="0" w:line="240" w:lineRule="auto"/>
      </w:pPr>
      <w:r>
        <w:separator/>
      </w:r>
    </w:p>
  </w:endnote>
  <w:endnote w:type="continuationSeparator" w:id="0">
    <w:p w:rsidR="00C22153" w:rsidRDefault="00C22153" w:rsidP="00F4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53" w:rsidRDefault="00C22153" w:rsidP="00F452BB">
      <w:pPr>
        <w:spacing w:after="0" w:line="240" w:lineRule="auto"/>
      </w:pPr>
      <w:r>
        <w:separator/>
      </w:r>
    </w:p>
  </w:footnote>
  <w:footnote w:type="continuationSeparator" w:id="0">
    <w:p w:rsidR="00C22153" w:rsidRDefault="00C22153" w:rsidP="00F4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F"/>
    <w:rsid w:val="00012D2F"/>
    <w:rsid w:val="000260CB"/>
    <w:rsid w:val="00035237"/>
    <w:rsid w:val="00066271"/>
    <w:rsid w:val="0008546A"/>
    <w:rsid w:val="00102064"/>
    <w:rsid w:val="001206A0"/>
    <w:rsid w:val="001257E7"/>
    <w:rsid w:val="00131F92"/>
    <w:rsid w:val="001817D6"/>
    <w:rsid w:val="001918EA"/>
    <w:rsid w:val="00192D05"/>
    <w:rsid w:val="00194607"/>
    <w:rsid w:val="001A3A36"/>
    <w:rsid w:val="001A51C9"/>
    <w:rsid w:val="001C5265"/>
    <w:rsid w:val="001E2917"/>
    <w:rsid w:val="001E322D"/>
    <w:rsid w:val="001F3726"/>
    <w:rsid w:val="00200C6B"/>
    <w:rsid w:val="00220675"/>
    <w:rsid w:val="00235217"/>
    <w:rsid w:val="00236783"/>
    <w:rsid w:val="002822D2"/>
    <w:rsid w:val="002A1068"/>
    <w:rsid w:val="002B71CD"/>
    <w:rsid w:val="002F2E6F"/>
    <w:rsid w:val="00344DD9"/>
    <w:rsid w:val="00371DCA"/>
    <w:rsid w:val="004219CB"/>
    <w:rsid w:val="00433E03"/>
    <w:rsid w:val="0045670C"/>
    <w:rsid w:val="004A526F"/>
    <w:rsid w:val="004C2A5E"/>
    <w:rsid w:val="004F2FA4"/>
    <w:rsid w:val="005175BC"/>
    <w:rsid w:val="00542BBF"/>
    <w:rsid w:val="0056499F"/>
    <w:rsid w:val="005D22BA"/>
    <w:rsid w:val="005F262B"/>
    <w:rsid w:val="00604956"/>
    <w:rsid w:val="00640D4C"/>
    <w:rsid w:val="0065424D"/>
    <w:rsid w:val="006612AE"/>
    <w:rsid w:val="006B71F3"/>
    <w:rsid w:val="00753728"/>
    <w:rsid w:val="007618EA"/>
    <w:rsid w:val="00766718"/>
    <w:rsid w:val="00774748"/>
    <w:rsid w:val="007A2CE4"/>
    <w:rsid w:val="007B1C70"/>
    <w:rsid w:val="007C4E55"/>
    <w:rsid w:val="00807652"/>
    <w:rsid w:val="0081513C"/>
    <w:rsid w:val="00827F85"/>
    <w:rsid w:val="008538C2"/>
    <w:rsid w:val="00857225"/>
    <w:rsid w:val="008657D5"/>
    <w:rsid w:val="00880989"/>
    <w:rsid w:val="008E3A05"/>
    <w:rsid w:val="00931370"/>
    <w:rsid w:val="00950C24"/>
    <w:rsid w:val="00980E99"/>
    <w:rsid w:val="00985EF0"/>
    <w:rsid w:val="009A1AA3"/>
    <w:rsid w:val="009C18A3"/>
    <w:rsid w:val="009F3707"/>
    <w:rsid w:val="00A428E8"/>
    <w:rsid w:val="00A54D17"/>
    <w:rsid w:val="00A616B4"/>
    <w:rsid w:val="00AA47B8"/>
    <w:rsid w:val="00AC1C50"/>
    <w:rsid w:val="00AD407D"/>
    <w:rsid w:val="00AE554F"/>
    <w:rsid w:val="00AF173A"/>
    <w:rsid w:val="00B072DA"/>
    <w:rsid w:val="00B643C3"/>
    <w:rsid w:val="00B952A2"/>
    <w:rsid w:val="00BB2D70"/>
    <w:rsid w:val="00BC0587"/>
    <w:rsid w:val="00BF0F45"/>
    <w:rsid w:val="00C22153"/>
    <w:rsid w:val="00C2372F"/>
    <w:rsid w:val="00C241D5"/>
    <w:rsid w:val="00C732F8"/>
    <w:rsid w:val="00C93CE0"/>
    <w:rsid w:val="00C947BB"/>
    <w:rsid w:val="00CC31F0"/>
    <w:rsid w:val="00D2433A"/>
    <w:rsid w:val="00D44C77"/>
    <w:rsid w:val="00D64FFA"/>
    <w:rsid w:val="00DA156D"/>
    <w:rsid w:val="00DD31A9"/>
    <w:rsid w:val="00DD6727"/>
    <w:rsid w:val="00E117EE"/>
    <w:rsid w:val="00E57D63"/>
    <w:rsid w:val="00E62434"/>
    <w:rsid w:val="00EA5FE1"/>
    <w:rsid w:val="00EE5906"/>
    <w:rsid w:val="00EF33DA"/>
    <w:rsid w:val="00EF73EC"/>
    <w:rsid w:val="00F07519"/>
    <w:rsid w:val="00F3240B"/>
    <w:rsid w:val="00F37895"/>
    <w:rsid w:val="00F44039"/>
    <w:rsid w:val="00F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2D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72D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980E99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2BB"/>
  </w:style>
  <w:style w:type="paragraph" w:styleId="a9">
    <w:name w:val="footer"/>
    <w:basedOn w:val="a"/>
    <w:link w:val="aa"/>
    <w:uiPriority w:val="99"/>
    <w:unhideWhenUsed/>
    <w:rsid w:val="00F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2BB"/>
  </w:style>
  <w:style w:type="paragraph" w:customStyle="1" w:styleId="ConsPlusTitle">
    <w:name w:val="ConsPlusTitle"/>
    <w:rsid w:val="00BC05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sz w:val="24"/>
      <w:szCs w:val="22"/>
      <w:lang w:eastAsia="ru-RU"/>
    </w:rPr>
  </w:style>
  <w:style w:type="paragraph" w:customStyle="1" w:styleId="ConsPlusNormal">
    <w:name w:val="ConsPlusNormal"/>
    <w:rsid w:val="00BC05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2D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72D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980E99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2BB"/>
  </w:style>
  <w:style w:type="paragraph" w:styleId="a9">
    <w:name w:val="footer"/>
    <w:basedOn w:val="a"/>
    <w:link w:val="aa"/>
    <w:uiPriority w:val="99"/>
    <w:unhideWhenUsed/>
    <w:rsid w:val="00F4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2BB"/>
  </w:style>
  <w:style w:type="paragraph" w:customStyle="1" w:styleId="ConsPlusTitle">
    <w:name w:val="ConsPlusTitle"/>
    <w:rsid w:val="00BC05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sz w:val="24"/>
      <w:szCs w:val="22"/>
      <w:lang w:eastAsia="ru-RU"/>
    </w:rPr>
  </w:style>
  <w:style w:type="paragraph" w:customStyle="1" w:styleId="ConsPlusNormal">
    <w:name w:val="ConsPlusNormal"/>
    <w:rsid w:val="00BC05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AB73-34DD-45D8-BC31-FB903399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Русских Т.А.</cp:lastModifiedBy>
  <cp:revision>33</cp:revision>
  <cp:lastPrinted>2024-09-19T09:34:00Z</cp:lastPrinted>
  <dcterms:created xsi:type="dcterms:W3CDTF">2023-07-25T11:02:00Z</dcterms:created>
  <dcterms:modified xsi:type="dcterms:W3CDTF">2024-11-14T09:09:00Z</dcterms:modified>
</cp:coreProperties>
</file>